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B1" w:rsidRDefault="006641B1" w:rsidP="003008B4">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Notes on </w:t>
      </w:r>
      <w:r w:rsidR="00B767F4" w:rsidRPr="00072240">
        <w:rPr>
          <w:rFonts w:ascii="Times New Roman" w:hAnsi="Times New Roman" w:cs="Times New Roman"/>
          <w:b/>
        </w:rPr>
        <w:t xml:space="preserve">My Encounter with </w:t>
      </w:r>
      <w:r w:rsidR="00B767F4" w:rsidRPr="00072240">
        <w:rPr>
          <w:rFonts w:ascii="Times New Roman" w:hAnsi="Times New Roman" w:cs="Times New Roman"/>
          <w:b/>
          <w:i/>
        </w:rPr>
        <w:t>The Talent Code</w:t>
      </w:r>
      <w:r>
        <w:rPr>
          <w:rFonts w:ascii="Times New Roman" w:hAnsi="Times New Roman" w:cs="Times New Roman"/>
          <w:b/>
        </w:rPr>
        <w:t xml:space="preserve"> by Daniel Coyle </w:t>
      </w:r>
    </w:p>
    <w:p w:rsidR="00B767F4" w:rsidRPr="00072240" w:rsidRDefault="006641B1" w:rsidP="003008B4">
      <w:pPr>
        <w:spacing w:after="0"/>
        <w:jc w:val="center"/>
        <w:rPr>
          <w:rFonts w:ascii="Times New Roman" w:hAnsi="Times New Roman" w:cs="Times New Roman"/>
          <w:b/>
        </w:rPr>
      </w:pPr>
      <w:r>
        <w:rPr>
          <w:rFonts w:ascii="Times New Roman" w:hAnsi="Times New Roman" w:cs="Times New Roman"/>
          <w:b/>
        </w:rPr>
        <w:t>H</w:t>
      </w:r>
      <w:r w:rsidR="00505D25">
        <w:rPr>
          <w:rFonts w:ascii="Times New Roman" w:hAnsi="Times New Roman" w:cs="Times New Roman"/>
          <w:b/>
        </w:rPr>
        <w:t>ow It Changed the Way I Approach Playing and T</w:t>
      </w:r>
      <w:r w:rsidR="00B767F4" w:rsidRPr="00072240">
        <w:rPr>
          <w:rFonts w:ascii="Times New Roman" w:hAnsi="Times New Roman" w:cs="Times New Roman"/>
          <w:b/>
        </w:rPr>
        <w:t xml:space="preserve">eaching </w:t>
      </w:r>
    </w:p>
    <w:p w:rsidR="000A22DA" w:rsidRPr="00072240" w:rsidRDefault="004876CA" w:rsidP="003008B4">
      <w:pPr>
        <w:spacing w:after="0"/>
        <w:jc w:val="center"/>
        <w:rPr>
          <w:rFonts w:ascii="Times New Roman" w:hAnsi="Times New Roman" w:cs="Times New Roman"/>
          <w:b/>
        </w:rPr>
      </w:pPr>
      <w:r>
        <w:rPr>
          <w:rFonts w:ascii="Times New Roman" w:hAnsi="Times New Roman" w:cs="Times New Roman"/>
          <w:b/>
        </w:rPr>
        <w:t>Flute Performance and P</w:t>
      </w:r>
      <w:r w:rsidR="000A22DA" w:rsidRPr="00072240">
        <w:rPr>
          <w:rFonts w:ascii="Times New Roman" w:hAnsi="Times New Roman" w:cs="Times New Roman"/>
          <w:b/>
        </w:rPr>
        <w:t>edagogy</w:t>
      </w:r>
    </w:p>
    <w:p w:rsidR="00072240" w:rsidRDefault="00072240" w:rsidP="003008B4">
      <w:pPr>
        <w:spacing w:after="0"/>
        <w:jc w:val="center"/>
        <w:rPr>
          <w:rFonts w:ascii="Times New Roman" w:hAnsi="Times New Roman" w:cs="Times New Roman"/>
          <w:b/>
          <w:sz w:val="22"/>
          <w:szCs w:val="22"/>
        </w:rPr>
      </w:pPr>
    </w:p>
    <w:p w:rsidR="003008B4" w:rsidRDefault="00247E44" w:rsidP="003008B4">
      <w:pPr>
        <w:spacing w:after="0"/>
        <w:jc w:val="center"/>
        <w:rPr>
          <w:rFonts w:ascii="Times New Roman" w:hAnsi="Times New Roman" w:cs="Times New Roman"/>
          <w:b/>
          <w:sz w:val="22"/>
          <w:szCs w:val="22"/>
        </w:rPr>
      </w:pPr>
      <w:r>
        <w:rPr>
          <w:rFonts w:ascii="Times New Roman" w:hAnsi="Times New Roman" w:cs="Times New Roman"/>
          <w:b/>
          <w:sz w:val="22"/>
          <w:szCs w:val="22"/>
        </w:rPr>
        <w:t>Or—S</w:t>
      </w:r>
      <w:r w:rsidR="003008B4" w:rsidRPr="003008B4">
        <w:rPr>
          <w:rFonts w:ascii="Times New Roman" w:hAnsi="Times New Roman" w:cs="Times New Roman"/>
          <w:b/>
          <w:sz w:val="22"/>
          <w:szCs w:val="22"/>
        </w:rPr>
        <w:t>ix Things that Work All the Time for Everyone*</w:t>
      </w:r>
    </w:p>
    <w:p w:rsidR="00B767F4" w:rsidRPr="00B767F4" w:rsidRDefault="00B767F4" w:rsidP="003008B4">
      <w:pPr>
        <w:spacing w:after="0"/>
        <w:jc w:val="center"/>
        <w:rPr>
          <w:rFonts w:ascii="Times New Roman" w:hAnsi="Times New Roman" w:cs="Times New Roman"/>
          <w:b/>
          <w:sz w:val="22"/>
          <w:szCs w:val="22"/>
        </w:rPr>
      </w:pPr>
    </w:p>
    <w:p w:rsidR="003008B4" w:rsidRDefault="00BC03C2" w:rsidP="00BC03C2">
      <w:pPr>
        <w:spacing w:after="0"/>
        <w:jc w:val="center"/>
        <w:rPr>
          <w:rFonts w:ascii="Times New Roman" w:hAnsi="Times New Roman" w:cs="Times New Roman"/>
          <w:b/>
          <w:sz w:val="22"/>
          <w:szCs w:val="22"/>
        </w:rPr>
      </w:pPr>
      <w:r>
        <w:rPr>
          <w:rFonts w:ascii="Times New Roman" w:hAnsi="Times New Roman" w:cs="Times New Roman"/>
          <w:b/>
          <w:sz w:val="22"/>
          <w:szCs w:val="22"/>
        </w:rPr>
        <w:t>Ch</w:t>
      </w:r>
      <w:r w:rsidR="007C258F">
        <w:rPr>
          <w:rFonts w:ascii="Times New Roman" w:hAnsi="Times New Roman" w:cs="Times New Roman"/>
          <w:b/>
          <w:sz w:val="22"/>
          <w:szCs w:val="22"/>
        </w:rPr>
        <w:t>ristine Gustafson</w:t>
      </w:r>
    </w:p>
    <w:p w:rsidR="00204710" w:rsidRDefault="0071777C" w:rsidP="00BC03C2">
      <w:pPr>
        <w:spacing w:after="0"/>
        <w:jc w:val="center"/>
        <w:rPr>
          <w:rFonts w:ascii="Times New Roman" w:hAnsi="Times New Roman" w:cs="Times New Roman"/>
          <w:b/>
          <w:sz w:val="22"/>
          <w:szCs w:val="22"/>
        </w:rPr>
      </w:pPr>
      <w:hyperlink r:id="rId6" w:history="1">
        <w:r w:rsidR="00204710" w:rsidRPr="003049C9">
          <w:rPr>
            <w:rStyle w:val="Hyperlink"/>
            <w:rFonts w:ascii="Times New Roman" w:hAnsi="Times New Roman" w:cs="Times New Roman"/>
            <w:b/>
            <w:sz w:val="22"/>
            <w:szCs w:val="22"/>
          </w:rPr>
          <w:t>gustafsonc@ecu.edu</w:t>
        </w:r>
      </w:hyperlink>
      <w:r w:rsidR="00F25287">
        <w:rPr>
          <w:rFonts w:ascii="Times New Roman" w:hAnsi="Times New Roman" w:cs="Times New Roman"/>
          <w:b/>
          <w:sz w:val="22"/>
          <w:szCs w:val="22"/>
        </w:rPr>
        <w:t>; Tel. (252) 328-4279 studio</w:t>
      </w:r>
      <w:r w:rsidR="00204710">
        <w:rPr>
          <w:rFonts w:ascii="Times New Roman" w:hAnsi="Times New Roman" w:cs="Times New Roman"/>
          <w:b/>
          <w:sz w:val="22"/>
          <w:szCs w:val="22"/>
        </w:rPr>
        <w:t>; (626) 379-8356 cell</w:t>
      </w:r>
    </w:p>
    <w:p w:rsidR="002323F0" w:rsidRDefault="002323F0" w:rsidP="002323F0">
      <w:pPr>
        <w:spacing w:after="0"/>
        <w:jc w:val="center"/>
        <w:rPr>
          <w:rFonts w:ascii="Times New Roman" w:hAnsi="Times New Roman" w:cs="Times New Roman"/>
          <w:b/>
          <w:sz w:val="22"/>
          <w:szCs w:val="22"/>
        </w:rPr>
      </w:pPr>
      <w:r>
        <w:rPr>
          <w:rFonts w:ascii="Times New Roman" w:hAnsi="Times New Roman" w:cs="Times New Roman"/>
          <w:b/>
          <w:sz w:val="22"/>
          <w:szCs w:val="22"/>
        </w:rPr>
        <w:t>August 10, 10:30 a.m. The National Flute Association 2013 Convention</w:t>
      </w:r>
      <w:r w:rsidR="005217E9">
        <w:rPr>
          <w:rFonts w:ascii="Times New Roman" w:hAnsi="Times New Roman" w:cs="Times New Roman"/>
          <w:b/>
          <w:sz w:val="22"/>
          <w:szCs w:val="22"/>
        </w:rPr>
        <w:t>, New Orleans, LA</w:t>
      </w:r>
    </w:p>
    <w:p w:rsidR="0053234D" w:rsidRDefault="0053234D" w:rsidP="009E4E3F">
      <w:pPr>
        <w:spacing w:after="0"/>
        <w:jc w:val="center"/>
        <w:rPr>
          <w:b/>
          <w:sz w:val="22"/>
          <w:szCs w:val="22"/>
        </w:rPr>
      </w:pPr>
    </w:p>
    <w:p w:rsidR="00FF233D" w:rsidRDefault="00FF233D" w:rsidP="009E4E3F">
      <w:pPr>
        <w:spacing w:after="0"/>
        <w:jc w:val="center"/>
        <w:rPr>
          <w:b/>
          <w:sz w:val="22"/>
          <w:szCs w:val="22"/>
        </w:rPr>
      </w:pPr>
      <w:r>
        <w:rPr>
          <w:b/>
          <w:sz w:val="22"/>
          <w:szCs w:val="22"/>
        </w:rPr>
        <w:t xml:space="preserve">I.  </w:t>
      </w:r>
      <w:r w:rsidRPr="00FF233D">
        <w:rPr>
          <w:b/>
          <w:i/>
          <w:sz w:val="22"/>
          <w:szCs w:val="22"/>
        </w:rPr>
        <w:t>The Talent Code</w:t>
      </w:r>
    </w:p>
    <w:p w:rsidR="00965A66" w:rsidRPr="001D4039" w:rsidRDefault="00965A66" w:rsidP="00965A66">
      <w:pPr>
        <w:spacing w:after="0"/>
        <w:rPr>
          <w:b/>
          <w:sz w:val="22"/>
          <w:szCs w:val="22"/>
        </w:rPr>
      </w:pPr>
      <w:r w:rsidRPr="001D4039">
        <w:rPr>
          <w:rFonts w:ascii="Times New Roman" w:hAnsi="Times New Roman" w:cs="Times New Roman"/>
          <w:b/>
          <w:sz w:val="22"/>
          <w:szCs w:val="22"/>
        </w:rPr>
        <w:t xml:space="preserve">Coyle, </w:t>
      </w:r>
      <w:r>
        <w:rPr>
          <w:rFonts w:ascii="Times New Roman" w:hAnsi="Times New Roman" w:cs="Times New Roman"/>
          <w:b/>
          <w:sz w:val="22"/>
          <w:szCs w:val="22"/>
        </w:rPr>
        <w:t xml:space="preserve">Daniel.  </w:t>
      </w:r>
      <w:proofErr w:type="gramStart"/>
      <w:r>
        <w:rPr>
          <w:rFonts w:ascii="Times New Roman" w:hAnsi="Times New Roman" w:cs="Times New Roman"/>
          <w:b/>
          <w:i/>
          <w:sz w:val="22"/>
          <w:szCs w:val="22"/>
        </w:rPr>
        <w:t xml:space="preserve">The </w:t>
      </w:r>
      <w:r w:rsidRPr="001D4039">
        <w:rPr>
          <w:rFonts w:ascii="Times New Roman" w:hAnsi="Times New Roman" w:cs="Times New Roman"/>
          <w:b/>
          <w:i/>
          <w:sz w:val="22"/>
          <w:szCs w:val="22"/>
        </w:rPr>
        <w:t>Talent Code</w:t>
      </w:r>
      <w:r>
        <w:rPr>
          <w:rFonts w:ascii="Times New Roman" w:hAnsi="Times New Roman" w:cs="Times New Roman"/>
          <w:b/>
          <w:sz w:val="22"/>
          <w:szCs w:val="22"/>
        </w:rPr>
        <w:t>.</w:t>
      </w:r>
      <w:proofErr w:type="gramEnd"/>
      <w:r>
        <w:rPr>
          <w:rFonts w:ascii="Times New Roman" w:hAnsi="Times New Roman" w:cs="Times New Roman"/>
          <w:b/>
          <w:sz w:val="22"/>
          <w:szCs w:val="22"/>
        </w:rPr>
        <w:t xml:space="preserve"> New York: Bantam Dell, Random House, 2009.  Print.</w:t>
      </w:r>
    </w:p>
    <w:p w:rsidR="00FF233D" w:rsidRDefault="00FF233D" w:rsidP="009E4E3F">
      <w:pPr>
        <w:spacing w:after="0"/>
        <w:jc w:val="center"/>
        <w:rPr>
          <w:b/>
          <w:sz w:val="22"/>
          <w:szCs w:val="22"/>
        </w:rPr>
      </w:pPr>
    </w:p>
    <w:p w:rsidR="009E4E3F" w:rsidRDefault="009E4E3F" w:rsidP="009E4E3F">
      <w:pPr>
        <w:spacing w:after="0"/>
        <w:jc w:val="center"/>
        <w:rPr>
          <w:b/>
          <w:sz w:val="22"/>
          <w:szCs w:val="22"/>
        </w:rPr>
      </w:pPr>
      <w:r w:rsidRPr="000809E5">
        <w:rPr>
          <w:b/>
          <w:sz w:val="22"/>
          <w:szCs w:val="22"/>
        </w:rPr>
        <w:t>Daniel Coyle,</w:t>
      </w:r>
      <w:r>
        <w:rPr>
          <w:b/>
          <w:sz w:val="22"/>
          <w:szCs w:val="22"/>
        </w:rPr>
        <w:t xml:space="preserve"> Author</w:t>
      </w:r>
      <w:r w:rsidRPr="000809E5">
        <w:rPr>
          <w:b/>
          <w:sz w:val="22"/>
          <w:szCs w:val="22"/>
        </w:rPr>
        <w:t xml:space="preserve"> Bio</w:t>
      </w:r>
    </w:p>
    <w:p w:rsidR="009E4E3F" w:rsidRDefault="009E4E3F" w:rsidP="009E4E3F">
      <w:pPr>
        <w:spacing w:after="0"/>
        <w:jc w:val="center"/>
        <w:rPr>
          <w:b/>
          <w:sz w:val="22"/>
          <w:szCs w:val="22"/>
        </w:rPr>
      </w:pPr>
    </w:p>
    <w:p w:rsidR="009E4E3F" w:rsidRPr="00DE67FD" w:rsidRDefault="009E4E3F" w:rsidP="009E4E3F">
      <w:pPr>
        <w:spacing w:after="0"/>
        <w:rPr>
          <w:rFonts w:eastAsia="Times New Roman" w:cs="Times New Roman"/>
          <w:sz w:val="20"/>
          <w:szCs w:val="20"/>
          <w:lang w:eastAsia="en-US"/>
        </w:rPr>
      </w:pPr>
      <w:r w:rsidRPr="00DE67FD">
        <w:rPr>
          <w:rFonts w:eastAsia="Times New Roman" w:cs="Times New Roman"/>
          <w:color w:val="3B3434"/>
          <w:shd w:val="clear" w:color="auto" w:fill="FFFFFF"/>
          <w:lang w:eastAsia="en-US"/>
        </w:rPr>
        <w:t>Daniel Coyle is the New York Times bestselling author of</w:t>
      </w:r>
      <w:r w:rsidRPr="00DE67FD">
        <w:rPr>
          <w:rFonts w:eastAsia="Times New Roman" w:cs="Times New Roman"/>
          <w:i/>
          <w:iCs/>
          <w:color w:val="3B3434"/>
          <w:shd w:val="clear" w:color="auto" w:fill="FFFFFF"/>
          <w:lang w:eastAsia="en-US"/>
        </w:rPr>
        <w:t> The Little Book of Talent, The Talent Code, Lance Armstrong’s War</w:t>
      </w:r>
      <w:r w:rsidRPr="00DE67FD">
        <w:rPr>
          <w:rFonts w:eastAsia="Times New Roman" w:cs="Times New Roman"/>
          <w:color w:val="3B3434"/>
          <w:shd w:val="clear" w:color="auto" w:fill="FFFFFF"/>
          <w:lang w:eastAsia="en-US"/>
        </w:rPr>
        <w:t>, and </w:t>
      </w:r>
      <w:r w:rsidRPr="00DE67FD">
        <w:rPr>
          <w:rFonts w:eastAsia="Times New Roman" w:cs="Times New Roman"/>
          <w:i/>
          <w:iCs/>
          <w:color w:val="3B3434"/>
          <w:shd w:val="clear" w:color="auto" w:fill="FFFFFF"/>
          <w:lang w:eastAsia="en-US"/>
        </w:rPr>
        <w:t>Hardball: A Season in Projects</w:t>
      </w:r>
      <w:r w:rsidRPr="00DE67FD">
        <w:rPr>
          <w:rFonts w:eastAsia="Times New Roman" w:cs="Times New Roman"/>
          <w:color w:val="3B3434"/>
          <w:shd w:val="clear" w:color="auto" w:fill="FFFFFF"/>
          <w:lang w:eastAsia="en-US"/>
        </w:rPr>
        <w:t>.  A contributing editor for</w:t>
      </w:r>
      <w:r>
        <w:rPr>
          <w:rFonts w:eastAsia="Times New Roman" w:cs="Times New Roman"/>
          <w:color w:val="3B3434"/>
          <w:shd w:val="clear" w:color="auto" w:fill="FFFFFF"/>
          <w:lang w:eastAsia="en-US"/>
        </w:rPr>
        <w:t xml:space="preserve"> </w:t>
      </w:r>
      <w:r w:rsidRPr="00DE67FD">
        <w:rPr>
          <w:rFonts w:eastAsia="Times New Roman" w:cs="Times New Roman"/>
          <w:i/>
          <w:iCs/>
          <w:color w:val="3B3434"/>
          <w:shd w:val="clear" w:color="auto" w:fill="FFFFFF"/>
          <w:lang w:eastAsia="en-US"/>
        </w:rPr>
        <w:t>Outside Magazine</w:t>
      </w:r>
      <w:r w:rsidRPr="00DE67FD">
        <w:rPr>
          <w:rFonts w:eastAsia="Times New Roman" w:cs="Times New Roman"/>
          <w:color w:val="3B3434"/>
          <w:shd w:val="clear" w:color="auto" w:fill="FFFFFF"/>
          <w:lang w:eastAsia="en-US"/>
        </w:rPr>
        <w:t>, he is a two-time National Magazine Award finalist.  Coyle lives in Cleveland, Ohio during the school year and in Homer, Alaska, during the summer with his wife</w:t>
      </w:r>
      <w:r>
        <w:rPr>
          <w:rFonts w:eastAsia="Times New Roman" w:cs="Times New Roman"/>
          <w:color w:val="3B3434"/>
          <w:shd w:val="clear" w:color="auto" w:fill="FFFFFF"/>
          <w:lang w:eastAsia="en-US"/>
        </w:rPr>
        <w:t>,</w:t>
      </w:r>
      <w:r w:rsidRPr="00DE67FD">
        <w:rPr>
          <w:rFonts w:eastAsia="Times New Roman" w:cs="Times New Roman"/>
          <w:color w:val="3B3434"/>
          <w:shd w:val="clear" w:color="auto" w:fill="FFFFFF"/>
          <w:lang w:eastAsia="en-US"/>
        </w:rPr>
        <w:t xml:space="preserve"> Jen, and their four children</w:t>
      </w:r>
    </w:p>
    <w:p w:rsidR="0053234D" w:rsidRDefault="0053234D" w:rsidP="0053234D">
      <w:pPr>
        <w:spacing w:after="0"/>
        <w:rPr>
          <w:sz w:val="22"/>
          <w:szCs w:val="22"/>
        </w:rPr>
      </w:pPr>
    </w:p>
    <w:p w:rsidR="001F2719" w:rsidRDefault="001F2719" w:rsidP="0053234D">
      <w:pPr>
        <w:spacing w:after="0"/>
        <w:rPr>
          <w:sz w:val="22"/>
          <w:szCs w:val="22"/>
        </w:rPr>
      </w:pPr>
    </w:p>
    <w:p w:rsidR="006641B1" w:rsidRPr="006641B1" w:rsidRDefault="006641B1" w:rsidP="0053234D">
      <w:pPr>
        <w:spacing w:after="0"/>
        <w:rPr>
          <w:b/>
          <w:sz w:val="22"/>
          <w:szCs w:val="22"/>
        </w:rPr>
      </w:pPr>
      <w:r w:rsidRPr="006641B1">
        <w:rPr>
          <w:b/>
          <w:sz w:val="22"/>
          <w:szCs w:val="22"/>
        </w:rPr>
        <w:t xml:space="preserve">Basic Concepts </w:t>
      </w:r>
    </w:p>
    <w:p w:rsidR="006641B1" w:rsidRDefault="006641B1" w:rsidP="0053234D">
      <w:pPr>
        <w:spacing w:after="0"/>
        <w:rPr>
          <w:sz w:val="22"/>
          <w:szCs w:val="22"/>
        </w:rPr>
      </w:pPr>
    </w:p>
    <w:p w:rsidR="0053234D" w:rsidRPr="00DE67FD" w:rsidRDefault="0053234D" w:rsidP="0053234D">
      <w:pPr>
        <w:spacing w:after="0"/>
        <w:rPr>
          <w:b/>
          <w:i/>
          <w:sz w:val="22"/>
          <w:szCs w:val="22"/>
        </w:rPr>
      </w:pPr>
      <w:r>
        <w:rPr>
          <w:sz w:val="22"/>
          <w:szCs w:val="22"/>
        </w:rPr>
        <w:t xml:space="preserve">1. </w:t>
      </w:r>
      <w:r w:rsidRPr="00DE67FD">
        <w:rPr>
          <w:sz w:val="22"/>
          <w:szCs w:val="22"/>
        </w:rPr>
        <w:t>Deep Practice</w:t>
      </w:r>
      <w:r>
        <w:rPr>
          <w:sz w:val="22"/>
          <w:szCs w:val="22"/>
        </w:rPr>
        <w:t>—Efficient practice and the acquisition of gift—you have the power to gain all the myelin you need!</w:t>
      </w:r>
    </w:p>
    <w:p w:rsidR="0053234D" w:rsidRDefault="0053234D" w:rsidP="0053234D">
      <w:pPr>
        <w:spacing w:after="0"/>
        <w:rPr>
          <w:sz w:val="22"/>
          <w:szCs w:val="22"/>
        </w:rPr>
      </w:pPr>
    </w:p>
    <w:p w:rsidR="00082915" w:rsidRDefault="00082915" w:rsidP="0053234D">
      <w:pPr>
        <w:spacing w:after="0"/>
        <w:rPr>
          <w:sz w:val="22"/>
          <w:szCs w:val="22"/>
        </w:rPr>
      </w:pPr>
      <w:r>
        <w:rPr>
          <w:sz w:val="22"/>
          <w:szCs w:val="22"/>
        </w:rPr>
        <w:t>2.  Myelin—The biological basis of talent</w:t>
      </w:r>
    </w:p>
    <w:p w:rsidR="00082915" w:rsidRDefault="00082915" w:rsidP="0053234D">
      <w:pPr>
        <w:spacing w:after="0"/>
        <w:rPr>
          <w:sz w:val="22"/>
          <w:szCs w:val="22"/>
        </w:rPr>
      </w:pPr>
    </w:p>
    <w:p w:rsidR="0053234D" w:rsidRDefault="00082915" w:rsidP="0053234D">
      <w:pPr>
        <w:spacing w:after="0"/>
        <w:rPr>
          <w:sz w:val="22"/>
          <w:szCs w:val="22"/>
        </w:rPr>
      </w:pPr>
      <w:r>
        <w:rPr>
          <w:sz w:val="22"/>
          <w:szCs w:val="22"/>
        </w:rPr>
        <w:t>3.</w:t>
      </w:r>
      <w:r w:rsidR="0053234D">
        <w:rPr>
          <w:sz w:val="22"/>
          <w:szCs w:val="22"/>
        </w:rPr>
        <w:t xml:space="preserve">  Ignition—Love and Commitment</w:t>
      </w:r>
    </w:p>
    <w:p w:rsidR="0053234D" w:rsidRDefault="0053234D" w:rsidP="0053234D">
      <w:pPr>
        <w:spacing w:after="0"/>
        <w:rPr>
          <w:sz w:val="22"/>
          <w:szCs w:val="22"/>
        </w:rPr>
      </w:pPr>
    </w:p>
    <w:p w:rsidR="0053234D" w:rsidRPr="00DE67FD" w:rsidRDefault="00082915" w:rsidP="0053234D">
      <w:pPr>
        <w:spacing w:after="0"/>
        <w:rPr>
          <w:sz w:val="22"/>
          <w:szCs w:val="22"/>
        </w:rPr>
      </w:pPr>
      <w:r>
        <w:rPr>
          <w:sz w:val="22"/>
          <w:szCs w:val="22"/>
        </w:rPr>
        <w:t>4</w:t>
      </w:r>
      <w:r w:rsidR="0053234D">
        <w:rPr>
          <w:sz w:val="22"/>
          <w:szCs w:val="22"/>
        </w:rPr>
        <w:t xml:space="preserve">.  Master </w:t>
      </w:r>
      <w:proofErr w:type="gramStart"/>
      <w:r w:rsidR="0053234D">
        <w:rPr>
          <w:sz w:val="22"/>
          <w:szCs w:val="22"/>
        </w:rPr>
        <w:t>Coaching</w:t>
      </w:r>
      <w:proofErr w:type="gramEnd"/>
      <w:r w:rsidR="0053234D">
        <w:rPr>
          <w:sz w:val="22"/>
          <w:szCs w:val="22"/>
        </w:rPr>
        <w:t>—</w:t>
      </w:r>
      <w:r w:rsidR="00226A34">
        <w:rPr>
          <w:sz w:val="22"/>
          <w:szCs w:val="22"/>
        </w:rPr>
        <w:t>Getting to know students deepl</w:t>
      </w:r>
      <w:r w:rsidR="007C258F">
        <w:rPr>
          <w:sz w:val="22"/>
          <w:szCs w:val="22"/>
        </w:rPr>
        <w:t>y and how to engage them.</w:t>
      </w:r>
    </w:p>
    <w:p w:rsidR="0053234D" w:rsidRDefault="0053234D" w:rsidP="004B650D">
      <w:pPr>
        <w:spacing w:after="0"/>
        <w:rPr>
          <w:rFonts w:ascii="Times New Roman" w:hAnsi="Times New Roman" w:cs="Times New Roman"/>
          <w:b/>
          <w:sz w:val="22"/>
          <w:szCs w:val="22"/>
        </w:rPr>
      </w:pPr>
    </w:p>
    <w:p w:rsidR="00082915" w:rsidRDefault="00082915" w:rsidP="004B650D">
      <w:pPr>
        <w:spacing w:after="0"/>
        <w:rPr>
          <w:rFonts w:ascii="Times New Roman" w:hAnsi="Times New Roman" w:cs="Times New Roman"/>
          <w:b/>
          <w:sz w:val="22"/>
          <w:szCs w:val="22"/>
        </w:rPr>
      </w:pPr>
    </w:p>
    <w:p w:rsidR="000A22DA" w:rsidRDefault="00247E44" w:rsidP="004B650D">
      <w:pPr>
        <w:spacing w:after="0"/>
        <w:rPr>
          <w:rFonts w:ascii="Times New Roman" w:hAnsi="Times New Roman" w:cs="Times New Roman"/>
          <w:b/>
          <w:sz w:val="22"/>
          <w:szCs w:val="22"/>
        </w:rPr>
      </w:pPr>
      <w:r>
        <w:rPr>
          <w:rFonts w:ascii="Times New Roman" w:hAnsi="Times New Roman" w:cs="Times New Roman"/>
          <w:b/>
          <w:sz w:val="22"/>
          <w:szCs w:val="22"/>
        </w:rPr>
        <w:t xml:space="preserve">Quotes from Daniel Coyle:  </w:t>
      </w:r>
      <w:r w:rsidR="000A22DA">
        <w:rPr>
          <w:rFonts w:ascii="Times New Roman" w:hAnsi="Times New Roman" w:cs="Times New Roman"/>
          <w:b/>
          <w:sz w:val="22"/>
          <w:szCs w:val="22"/>
        </w:rPr>
        <w:t>“Greatness isn’t born, it’s grown . . .”*</w:t>
      </w:r>
    </w:p>
    <w:p w:rsidR="000A22DA" w:rsidRDefault="000A22DA" w:rsidP="004B650D">
      <w:pPr>
        <w:spacing w:after="0"/>
        <w:rPr>
          <w:rFonts w:ascii="Times New Roman" w:hAnsi="Times New Roman" w:cs="Times New Roman"/>
          <w:b/>
          <w:sz w:val="22"/>
          <w:szCs w:val="22"/>
        </w:rPr>
      </w:pPr>
    </w:p>
    <w:p w:rsidR="000A22DA" w:rsidRDefault="000A22DA" w:rsidP="004B650D">
      <w:pPr>
        <w:spacing w:after="0"/>
        <w:rPr>
          <w:rFonts w:ascii="Times New Roman" w:hAnsi="Times New Roman" w:cs="Times New Roman"/>
          <w:b/>
          <w:sz w:val="22"/>
          <w:szCs w:val="22"/>
        </w:rPr>
      </w:pPr>
      <w:r>
        <w:rPr>
          <w:rFonts w:ascii="Times New Roman" w:hAnsi="Times New Roman" w:cs="Times New Roman"/>
          <w:b/>
          <w:sz w:val="22"/>
          <w:szCs w:val="22"/>
        </w:rPr>
        <w:t>“Small changes in approach during practice can make huge differences in performance.”</w:t>
      </w:r>
    </w:p>
    <w:p w:rsidR="000A22DA" w:rsidRDefault="000A22DA" w:rsidP="004B650D">
      <w:pPr>
        <w:spacing w:after="0"/>
        <w:rPr>
          <w:rFonts w:ascii="Times New Roman" w:hAnsi="Times New Roman" w:cs="Times New Roman"/>
          <w:b/>
          <w:sz w:val="22"/>
          <w:szCs w:val="22"/>
        </w:rPr>
      </w:pPr>
    </w:p>
    <w:p w:rsidR="000A22DA" w:rsidRDefault="000A22DA" w:rsidP="004B650D">
      <w:pPr>
        <w:spacing w:after="0"/>
        <w:rPr>
          <w:rFonts w:ascii="Times New Roman" w:hAnsi="Times New Roman" w:cs="Times New Roman"/>
          <w:b/>
          <w:sz w:val="22"/>
          <w:szCs w:val="22"/>
        </w:rPr>
      </w:pPr>
      <w:r>
        <w:rPr>
          <w:rFonts w:ascii="Times New Roman" w:hAnsi="Times New Roman" w:cs="Times New Roman"/>
          <w:b/>
          <w:sz w:val="22"/>
          <w:szCs w:val="22"/>
        </w:rPr>
        <w:t>“Struggle makes you smarter.”</w:t>
      </w:r>
    </w:p>
    <w:p w:rsidR="006641B1" w:rsidRDefault="006641B1" w:rsidP="006641B1">
      <w:pPr>
        <w:spacing w:after="0"/>
        <w:rPr>
          <w:sz w:val="22"/>
          <w:szCs w:val="22"/>
        </w:rPr>
      </w:pPr>
    </w:p>
    <w:p w:rsidR="006641B1" w:rsidRPr="001D4039" w:rsidRDefault="006641B1" w:rsidP="006641B1">
      <w:pPr>
        <w:spacing w:after="0"/>
        <w:rPr>
          <w:rFonts w:cs="Calibri"/>
        </w:rPr>
      </w:pPr>
      <w:r>
        <w:rPr>
          <w:sz w:val="22"/>
          <w:szCs w:val="22"/>
        </w:rPr>
        <w:t>My heartf</w:t>
      </w:r>
      <w:r w:rsidR="00173607">
        <w:rPr>
          <w:sz w:val="22"/>
          <w:szCs w:val="22"/>
        </w:rPr>
        <w:t>elt thanks</w:t>
      </w:r>
      <w:r>
        <w:rPr>
          <w:sz w:val="22"/>
          <w:szCs w:val="22"/>
        </w:rPr>
        <w:t xml:space="preserve"> to Daniel Coyle</w:t>
      </w:r>
      <w:r w:rsidR="00663514">
        <w:rPr>
          <w:sz w:val="22"/>
          <w:szCs w:val="22"/>
        </w:rPr>
        <w:t xml:space="preserve"> (not a sponsor)</w:t>
      </w:r>
      <w:r>
        <w:rPr>
          <w:sz w:val="22"/>
          <w:szCs w:val="22"/>
        </w:rPr>
        <w:t xml:space="preserve">, who has been actively supportive and encouraging ever since I first wrote him about my </w:t>
      </w:r>
      <w:r w:rsidRPr="00707913">
        <w:rPr>
          <w:i/>
          <w:sz w:val="22"/>
          <w:szCs w:val="22"/>
        </w:rPr>
        <w:t>Talent Code</w:t>
      </w:r>
      <w:r>
        <w:rPr>
          <w:sz w:val="22"/>
          <w:szCs w:val="22"/>
        </w:rPr>
        <w:t xml:space="preserve"> adventure two and a half years ago!  I owe a great debt of gratitude as well to </w:t>
      </w:r>
      <w:proofErr w:type="spellStart"/>
      <w:r>
        <w:rPr>
          <w:sz w:val="22"/>
          <w:szCs w:val="22"/>
        </w:rPr>
        <w:t>Tadeu</w:t>
      </w:r>
      <w:proofErr w:type="spellEnd"/>
      <w:r>
        <w:rPr>
          <w:sz w:val="22"/>
          <w:szCs w:val="22"/>
        </w:rPr>
        <w:t xml:space="preserve"> Coelho and </w:t>
      </w:r>
      <w:proofErr w:type="spellStart"/>
      <w:r>
        <w:rPr>
          <w:sz w:val="22"/>
          <w:szCs w:val="22"/>
        </w:rPr>
        <w:t>Krisztina</w:t>
      </w:r>
      <w:proofErr w:type="spellEnd"/>
      <w:r>
        <w:rPr>
          <w:sz w:val="22"/>
          <w:szCs w:val="22"/>
        </w:rPr>
        <w:t xml:space="preserve"> </w:t>
      </w:r>
      <w:proofErr w:type="spellStart"/>
      <w:r>
        <w:rPr>
          <w:sz w:val="22"/>
          <w:szCs w:val="22"/>
        </w:rPr>
        <w:t>Dér</w:t>
      </w:r>
      <w:proofErr w:type="spellEnd"/>
      <w:r>
        <w:rPr>
          <w:sz w:val="22"/>
          <w:szCs w:val="22"/>
        </w:rPr>
        <w:t xml:space="preserve">, who made it possible for me to present these ideas at the </w:t>
      </w:r>
      <w:r w:rsidR="00FF233D">
        <w:rPr>
          <w:sz w:val="22"/>
          <w:szCs w:val="22"/>
        </w:rPr>
        <w:t xml:space="preserve">2013 </w:t>
      </w:r>
      <w:r>
        <w:rPr>
          <w:sz w:val="22"/>
          <w:szCs w:val="22"/>
        </w:rPr>
        <w:t>New Orleans Convention</w:t>
      </w:r>
      <w:r w:rsidR="00FF233D">
        <w:rPr>
          <w:sz w:val="22"/>
          <w:szCs w:val="22"/>
        </w:rPr>
        <w:t>.</w:t>
      </w:r>
    </w:p>
    <w:p w:rsidR="000A22DA" w:rsidRDefault="000A22DA" w:rsidP="004B650D">
      <w:pPr>
        <w:spacing w:after="0"/>
        <w:rPr>
          <w:rFonts w:ascii="Times New Roman" w:hAnsi="Times New Roman" w:cs="Times New Roman"/>
          <w:b/>
          <w:sz w:val="22"/>
          <w:szCs w:val="22"/>
        </w:rPr>
      </w:pPr>
    </w:p>
    <w:p w:rsidR="00F25287" w:rsidRDefault="00F25287" w:rsidP="00A91872">
      <w:pPr>
        <w:spacing w:after="0"/>
        <w:jc w:val="center"/>
        <w:rPr>
          <w:rFonts w:ascii="Times New Roman" w:hAnsi="Times New Roman" w:cs="Times New Roman"/>
          <w:b/>
          <w:sz w:val="22"/>
          <w:szCs w:val="22"/>
        </w:rPr>
      </w:pPr>
    </w:p>
    <w:p w:rsidR="00F25287" w:rsidRDefault="00F25287" w:rsidP="00A91872">
      <w:pPr>
        <w:spacing w:after="0"/>
        <w:jc w:val="center"/>
        <w:rPr>
          <w:rFonts w:ascii="Times New Roman" w:hAnsi="Times New Roman" w:cs="Times New Roman"/>
          <w:b/>
          <w:sz w:val="22"/>
          <w:szCs w:val="22"/>
        </w:rPr>
      </w:pPr>
    </w:p>
    <w:p w:rsidR="00F25287" w:rsidRDefault="00F25287" w:rsidP="00A91872">
      <w:pPr>
        <w:spacing w:after="0"/>
        <w:jc w:val="center"/>
        <w:rPr>
          <w:rFonts w:ascii="Times New Roman" w:hAnsi="Times New Roman" w:cs="Times New Roman"/>
          <w:b/>
          <w:sz w:val="22"/>
          <w:szCs w:val="22"/>
        </w:rPr>
      </w:pPr>
    </w:p>
    <w:p w:rsidR="00F25287" w:rsidRDefault="00F25287" w:rsidP="00A91872">
      <w:pPr>
        <w:spacing w:after="0"/>
        <w:jc w:val="center"/>
        <w:rPr>
          <w:rFonts w:ascii="Times New Roman" w:hAnsi="Times New Roman" w:cs="Times New Roman"/>
          <w:b/>
          <w:sz w:val="22"/>
          <w:szCs w:val="22"/>
        </w:rPr>
      </w:pPr>
    </w:p>
    <w:p w:rsidR="006641B1" w:rsidRPr="003008B4" w:rsidRDefault="00A91872" w:rsidP="00A91872">
      <w:pPr>
        <w:spacing w:after="0"/>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II.  </w:t>
      </w:r>
      <w:r w:rsidR="006641B1" w:rsidRPr="003008B4">
        <w:rPr>
          <w:rFonts w:ascii="Times New Roman" w:hAnsi="Times New Roman" w:cs="Times New Roman"/>
          <w:b/>
          <w:sz w:val="22"/>
          <w:szCs w:val="22"/>
        </w:rPr>
        <w:t>The Six Things</w:t>
      </w:r>
      <w:r w:rsidR="006641B1">
        <w:rPr>
          <w:rFonts w:ascii="Times New Roman" w:hAnsi="Times New Roman" w:cs="Times New Roman"/>
          <w:b/>
          <w:sz w:val="22"/>
          <w:szCs w:val="22"/>
        </w:rPr>
        <w:t>*</w:t>
      </w:r>
    </w:p>
    <w:p w:rsidR="003008B4" w:rsidRPr="003008B4" w:rsidRDefault="002323F0" w:rsidP="004B650D">
      <w:pPr>
        <w:spacing w:after="0"/>
        <w:rPr>
          <w:rFonts w:ascii="Times New Roman" w:hAnsi="Times New Roman" w:cs="Times New Roman"/>
          <w:sz w:val="22"/>
          <w:szCs w:val="22"/>
        </w:rPr>
      </w:pPr>
      <w:r>
        <w:rPr>
          <w:rFonts w:ascii="Times New Roman" w:hAnsi="Times New Roman" w:cs="Times New Roman"/>
          <w:b/>
          <w:sz w:val="22"/>
          <w:szCs w:val="22"/>
        </w:rPr>
        <w:t xml:space="preserve">Important </w:t>
      </w:r>
      <w:r w:rsidR="003008B4" w:rsidRPr="003008B4">
        <w:rPr>
          <w:rFonts w:ascii="Times New Roman" w:hAnsi="Times New Roman" w:cs="Times New Roman"/>
          <w:b/>
          <w:sz w:val="22"/>
          <w:szCs w:val="22"/>
        </w:rPr>
        <w:t>Caveat:</w:t>
      </w:r>
      <w:r w:rsidR="003008B4" w:rsidRPr="003008B4">
        <w:rPr>
          <w:rFonts w:ascii="Times New Roman" w:hAnsi="Times New Roman" w:cs="Times New Roman"/>
          <w:sz w:val="22"/>
          <w:szCs w:val="22"/>
        </w:rPr>
        <w:t xml:space="preserve">  In order for any of this to work, you have to have equipment that is in proper playing condition and that will respond to what you are actually doing.  One of the great things about being a flutist now is that there are many fine quality flutes available at very affordable prices.  Get help from a professional player when selecting an instrument or </w:t>
      </w:r>
      <w:proofErr w:type="spellStart"/>
      <w:r w:rsidR="003008B4" w:rsidRPr="003008B4">
        <w:rPr>
          <w:rFonts w:ascii="Times New Roman" w:hAnsi="Times New Roman" w:cs="Times New Roman"/>
          <w:sz w:val="22"/>
          <w:szCs w:val="22"/>
        </w:rPr>
        <w:t>headjoint</w:t>
      </w:r>
      <w:proofErr w:type="spellEnd"/>
      <w:r w:rsidR="003008B4" w:rsidRPr="003008B4">
        <w:rPr>
          <w:rFonts w:ascii="Times New Roman" w:hAnsi="Times New Roman" w:cs="Times New Roman"/>
          <w:sz w:val="22"/>
          <w:szCs w:val="22"/>
        </w:rPr>
        <w:t xml:space="preserve">.  Keep your flute in excellent repair with regular maintenance.  Resolve issues with the instrument quickly so that it does not prevent progress.  Often, replacing a </w:t>
      </w:r>
      <w:proofErr w:type="spellStart"/>
      <w:r w:rsidR="003008B4" w:rsidRPr="003008B4">
        <w:rPr>
          <w:rFonts w:ascii="Times New Roman" w:hAnsi="Times New Roman" w:cs="Times New Roman"/>
          <w:sz w:val="22"/>
          <w:szCs w:val="22"/>
        </w:rPr>
        <w:t>headjoint</w:t>
      </w:r>
      <w:proofErr w:type="spellEnd"/>
      <w:r w:rsidR="003008B4" w:rsidRPr="003008B4">
        <w:rPr>
          <w:rFonts w:ascii="Times New Roman" w:hAnsi="Times New Roman" w:cs="Times New Roman"/>
          <w:sz w:val="22"/>
          <w:szCs w:val="22"/>
        </w:rPr>
        <w:t xml:space="preserve"> with something that is more responsive (a very personal choice because everyone is built differently) will open a whole new </w:t>
      </w:r>
      <w:proofErr w:type="gramStart"/>
      <w:r w:rsidR="003008B4" w:rsidRPr="003008B4">
        <w:rPr>
          <w:rFonts w:ascii="Times New Roman" w:hAnsi="Times New Roman" w:cs="Times New Roman"/>
          <w:sz w:val="22"/>
          <w:szCs w:val="22"/>
        </w:rPr>
        <w:t>sound-world</w:t>
      </w:r>
      <w:proofErr w:type="gramEnd"/>
      <w:r w:rsidR="003008B4" w:rsidRPr="003008B4">
        <w:rPr>
          <w:rFonts w:ascii="Times New Roman" w:hAnsi="Times New Roman" w:cs="Times New Roman"/>
          <w:sz w:val="22"/>
          <w:szCs w:val="22"/>
        </w:rPr>
        <w:t>.</w:t>
      </w:r>
    </w:p>
    <w:p w:rsidR="003008B4" w:rsidRPr="003008B4" w:rsidRDefault="003008B4" w:rsidP="004B650D">
      <w:pPr>
        <w:spacing w:after="0"/>
        <w:rPr>
          <w:rFonts w:ascii="Times New Roman" w:hAnsi="Times New Roman" w:cs="Times New Roman"/>
          <w:sz w:val="22"/>
          <w:szCs w:val="22"/>
        </w:rPr>
      </w:pPr>
    </w:p>
    <w:p w:rsidR="002323F0" w:rsidRDefault="00204710" w:rsidP="004B650D">
      <w:pPr>
        <w:spacing w:after="0"/>
        <w:rPr>
          <w:rFonts w:ascii="Times New Roman" w:hAnsi="Times New Roman" w:cs="Times New Roman"/>
          <w:sz w:val="22"/>
          <w:szCs w:val="22"/>
        </w:rPr>
      </w:pPr>
      <w:r>
        <w:rPr>
          <w:rFonts w:ascii="Times New Roman" w:hAnsi="Times New Roman" w:cs="Times New Roman"/>
          <w:sz w:val="22"/>
          <w:szCs w:val="22"/>
        </w:rPr>
        <w:t>Starting points:</w:t>
      </w:r>
    </w:p>
    <w:p w:rsidR="004B650D" w:rsidRPr="003008B4" w:rsidRDefault="004B650D" w:rsidP="004B650D">
      <w:pPr>
        <w:spacing w:after="0"/>
        <w:rPr>
          <w:rFonts w:ascii="Times New Roman" w:hAnsi="Times New Roman" w:cs="Times New Roman"/>
          <w:sz w:val="22"/>
          <w:szCs w:val="22"/>
        </w:rPr>
      </w:pPr>
      <w:r w:rsidRPr="003008B4">
        <w:rPr>
          <w:rFonts w:ascii="Times New Roman" w:hAnsi="Times New Roman" w:cs="Times New Roman"/>
          <w:sz w:val="22"/>
          <w:szCs w:val="22"/>
        </w:rPr>
        <w:t>1.  Feet planted shoulder-width apart and flat on the floor</w:t>
      </w:r>
    </w:p>
    <w:p w:rsidR="003008B4" w:rsidRDefault="003008B4" w:rsidP="004B650D">
      <w:pPr>
        <w:spacing w:after="0"/>
        <w:rPr>
          <w:rFonts w:ascii="Times New Roman" w:hAnsi="Times New Roman" w:cs="Times New Roman"/>
          <w:sz w:val="22"/>
          <w:szCs w:val="22"/>
        </w:rPr>
      </w:pPr>
    </w:p>
    <w:p w:rsidR="004B650D" w:rsidRPr="003008B4" w:rsidRDefault="004B650D" w:rsidP="004B650D">
      <w:pPr>
        <w:spacing w:after="0"/>
        <w:rPr>
          <w:rFonts w:ascii="Times New Roman" w:hAnsi="Times New Roman" w:cs="Times New Roman"/>
          <w:sz w:val="22"/>
          <w:szCs w:val="22"/>
        </w:rPr>
      </w:pPr>
      <w:r w:rsidRPr="003008B4">
        <w:rPr>
          <w:rFonts w:ascii="Times New Roman" w:hAnsi="Times New Roman" w:cs="Times New Roman"/>
          <w:sz w:val="22"/>
          <w:szCs w:val="22"/>
        </w:rPr>
        <w:t>2.  Flute held level to the ground</w:t>
      </w:r>
    </w:p>
    <w:p w:rsidR="003008B4" w:rsidRDefault="003008B4" w:rsidP="004B650D">
      <w:pPr>
        <w:spacing w:after="0"/>
        <w:rPr>
          <w:rFonts w:ascii="Times New Roman" w:hAnsi="Times New Roman" w:cs="Times New Roman"/>
          <w:sz w:val="22"/>
          <w:szCs w:val="22"/>
        </w:rPr>
      </w:pPr>
    </w:p>
    <w:p w:rsidR="004B650D" w:rsidRPr="003008B4" w:rsidRDefault="004B650D" w:rsidP="004B650D">
      <w:pPr>
        <w:spacing w:after="0"/>
        <w:rPr>
          <w:rFonts w:ascii="Times New Roman" w:hAnsi="Times New Roman" w:cs="Times New Roman"/>
          <w:sz w:val="22"/>
          <w:szCs w:val="22"/>
        </w:rPr>
      </w:pPr>
      <w:r w:rsidRPr="003008B4">
        <w:rPr>
          <w:rFonts w:ascii="Times New Roman" w:hAnsi="Times New Roman" w:cs="Times New Roman"/>
          <w:sz w:val="22"/>
          <w:szCs w:val="22"/>
        </w:rPr>
        <w:t>3.  Hands rotated so that fingers are poised above the instrument and ov</w:t>
      </w:r>
      <w:r w:rsidR="002A5597">
        <w:rPr>
          <w:rFonts w:ascii="Times New Roman" w:hAnsi="Times New Roman" w:cs="Times New Roman"/>
          <w:sz w:val="22"/>
          <w:szCs w:val="22"/>
        </w:rPr>
        <w:t>er the keys</w:t>
      </w:r>
      <w:r w:rsidRPr="003008B4">
        <w:rPr>
          <w:rFonts w:ascii="Times New Roman" w:hAnsi="Times New Roman" w:cs="Times New Roman"/>
          <w:sz w:val="22"/>
          <w:szCs w:val="22"/>
        </w:rPr>
        <w:t>, arms held loosely away from the body</w:t>
      </w:r>
    </w:p>
    <w:p w:rsidR="003008B4" w:rsidRDefault="003008B4" w:rsidP="004B650D">
      <w:pPr>
        <w:spacing w:after="0"/>
        <w:rPr>
          <w:rFonts w:ascii="Times New Roman" w:hAnsi="Times New Roman" w:cs="Times New Roman"/>
          <w:sz w:val="22"/>
          <w:szCs w:val="22"/>
        </w:rPr>
      </w:pPr>
    </w:p>
    <w:p w:rsidR="00204710" w:rsidRDefault="00204710" w:rsidP="004B650D">
      <w:pPr>
        <w:spacing w:after="0"/>
        <w:rPr>
          <w:rFonts w:ascii="Times New Roman" w:hAnsi="Times New Roman" w:cs="Times New Roman"/>
          <w:sz w:val="22"/>
          <w:szCs w:val="22"/>
        </w:rPr>
      </w:pPr>
      <w:r>
        <w:rPr>
          <w:rFonts w:ascii="Times New Roman" w:hAnsi="Times New Roman" w:cs="Times New Roman"/>
          <w:sz w:val="22"/>
          <w:szCs w:val="22"/>
        </w:rPr>
        <w:t>Essentials:</w:t>
      </w:r>
    </w:p>
    <w:p w:rsidR="004B650D" w:rsidRPr="003008B4" w:rsidRDefault="004B650D" w:rsidP="004B650D">
      <w:pPr>
        <w:spacing w:after="0"/>
        <w:rPr>
          <w:rFonts w:ascii="Times New Roman" w:hAnsi="Times New Roman" w:cs="Times New Roman"/>
          <w:sz w:val="22"/>
          <w:szCs w:val="22"/>
        </w:rPr>
      </w:pPr>
      <w:r w:rsidRPr="003008B4">
        <w:rPr>
          <w:rFonts w:ascii="Times New Roman" w:hAnsi="Times New Roman" w:cs="Times New Roman"/>
          <w:sz w:val="22"/>
          <w:szCs w:val="22"/>
        </w:rPr>
        <w:t>4.  Jaws even with top and bottom teeth parted to form a framework for the lips</w:t>
      </w:r>
    </w:p>
    <w:p w:rsidR="003008B4" w:rsidRDefault="003008B4" w:rsidP="004B650D">
      <w:pPr>
        <w:spacing w:after="0"/>
        <w:rPr>
          <w:rFonts w:ascii="Times New Roman" w:hAnsi="Times New Roman" w:cs="Times New Roman"/>
          <w:sz w:val="22"/>
          <w:szCs w:val="22"/>
        </w:rPr>
      </w:pPr>
    </w:p>
    <w:p w:rsidR="004B650D" w:rsidRPr="003008B4" w:rsidRDefault="004B650D" w:rsidP="004B650D">
      <w:pPr>
        <w:spacing w:after="0"/>
        <w:rPr>
          <w:rFonts w:ascii="Times New Roman" w:hAnsi="Times New Roman" w:cs="Times New Roman"/>
          <w:sz w:val="22"/>
          <w:szCs w:val="22"/>
        </w:rPr>
      </w:pPr>
      <w:r w:rsidRPr="003008B4">
        <w:rPr>
          <w:rFonts w:ascii="Times New Roman" w:hAnsi="Times New Roman" w:cs="Times New Roman"/>
          <w:sz w:val="22"/>
          <w:szCs w:val="22"/>
        </w:rPr>
        <w:t>5.  Push/pull embouchure; shaping lips around the teeth</w:t>
      </w:r>
      <w:r w:rsidR="00201578">
        <w:rPr>
          <w:rFonts w:ascii="Times New Roman" w:hAnsi="Times New Roman" w:cs="Times New Roman"/>
          <w:sz w:val="22"/>
          <w:szCs w:val="22"/>
        </w:rPr>
        <w:t>, firm and elastic pressure on the air.</w:t>
      </w:r>
    </w:p>
    <w:p w:rsidR="003008B4" w:rsidRDefault="003008B4" w:rsidP="004B650D">
      <w:pPr>
        <w:spacing w:after="0"/>
        <w:rPr>
          <w:rFonts w:ascii="Times New Roman" w:hAnsi="Times New Roman" w:cs="Times New Roman"/>
          <w:sz w:val="22"/>
          <w:szCs w:val="22"/>
        </w:rPr>
      </w:pPr>
    </w:p>
    <w:p w:rsidR="004B650D" w:rsidRPr="003008B4" w:rsidRDefault="004B650D" w:rsidP="004B650D">
      <w:pPr>
        <w:spacing w:after="0"/>
        <w:rPr>
          <w:rFonts w:ascii="Times New Roman" w:hAnsi="Times New Roman" w:cs="Times New Roman"/>
          <w:sz w:val="22"/>
          <w:szCs w:val="22"/>
        </w:rPr>
      </w:pPr>
      <w:r w:rsidRPr="003008B4">
        <w:rPr>
          <w:rFonts w:ascii="Times New Roman" w:hAnsi="Times New Roman" w:cs="Times New Roman"/>
          <w:sz w:val="22"/>
          <w:szCs w:val="22"/>
        </w:rPr>
        <w:t>6.  Abdominal pressure to support the sound and balance lip shape</w:t>
      </w:r>
    </w:p>
    <w:p w:rsidR="003008B4" w:rsidRDefault="003008B4" w:rsidP="004B650D">
      <w:pPr>
        <w:spacing w:after="0"/>
        <w:rPr>
          <w:rFonts w:ascii="Times New Roman" w:hAnsi="Times New Roman" w:cs="Times New Roman"/>
          <w:sz w:val="22"/>
          <w:szCs w:val="22"/>
        </w:rPr>
      </w:pPr>
    </w:p>
    <w:p w:rsidR="004B650D" w:rsidRDefault="004B650D" w:rsidP="004B650D">
      <w:pPr>
        <w:spacing w:after="0"/>
        <w:rPr>
          <w:rFonts w:ascii="Times New Roman" w:hAnsi="Times New Roman" w:cs="Times New Roman"/>
          <w:sz w:val="22"/>
          <w:szCs w:val="22"/>
        </w:rPr>
      </w:pPr>
      <w:r w:rsidRPr="003008B4">
        <w:rPr>
          <w:rFonts w:ascii="Times New Roman" w:hAnsi="Times New Roman" w:cs="Times New Roman"/>
          <w:sz w:val="22"/>
          <w:szCs w:val="22"/>
        </w:rPr>
        <w:t>*7.</w:t>
      </w:r>
      <w:r w:rsidR="00E972DE">
        <w:rPr>
          <w:rFonts w:ascii="Times New Roman" w:hAnsi="Times New Roman" w:cs="Times New Roman"/>
          <w:sz w:val="22"/>
          <w:szCs w:val="22"/>
        </w:rPr>
        <w:t xml:space="preserve"> </w:t>
      </w:r>
      <w:r w:rsidRPr="003008B4">
        <w:rPr>
          <w:rFonts w:ascii="Times New Roman" w:hAnsi="Times New Roman" w:cs="Times New Roman"/>
          <w:sz w:val="22"/>
          <w:szCs w:val="22"/>
        </w:rPr>
        <w:t>Amount of air—ultimately variable</w:t>
      </w:r>
      <w:r w:rsidR="003008B4" w:rsidRPr="003008B4">
        <w:rPr>
          <w:rFonts w:ascii="Times New Roman" w:hAnsi="Times New Roman" w:cs="Times New Roman"/>
          <w:sz w:val="22"/>
          <w:szCs w:val="22"/>
        </w:rPr>
        <w:t>, depending on dynamic and intensity level</w:t>
      </w:r>
    </w:p>
    <w:p w:rsidR="004C02DD" w:rsidRDefault="004C02DD" w:rsidP="004B650D">
      <w:pPr>
        <w:spacing w:after="0"/>
        <w:rPr>
          <w:rFonts w:ascii="Times New Roman" w:hAnsi="Times New Roman" w:cs="Times New Roman"/>
          <w:sz w:val="22"/>
          <w:szCs w:val="22"/>
        </w:rPr>
      </w:pPr>
    </w:p>
    <w:p w:rsidR="00570477" w:rsidRPr="000A22DA" w:rsidRDefault="00570477" w:rsidP="00670591">
      <w:pPr>
        <w:spacing w:after="0"/>
        <w:rPr>
          <w:b/>
          <w:sz w:val="22"/>
          <w:szCs w:val="22"/>
        </w:rPr>
      </w:pPr>
      <w:r w:rsidRPr="000A22DA">
        <w:rPr>
          <w:b/>
          <w:sz w:val="22"/>
          <w:szCs w:val="22"/>
        </w:rPr>
        <w:t>Make the best use of your practice time</w:t>
      </w:r>
    </w:p>
    <w:p w:rsidR="000A22DA" w:rsidRDefault="00670591" w:rsidP="00670591">
      <w:pPr>
        <w:spacing w:after="0"/>
        <w:rPr>
          <w:sz w:val="22"/>
          <w:szCs w:val="22"/>
        </w:rPr>
      </w:pPr>
      <w:r>
        <w:rPr>
          <w:sz w:val="22"/>
          <w:szCs w:val="22"/>
        </w:rPr>
        <w:t>Quality of attention—You can learn to</w:t>
      </w:r>
      <w:r w:rsidR="000A22DA">
        <w:rPr>
          <w:sz w:val="22"/>
          <w:szCs w:val="22"/>
        </w:rPr>
        <w:t xml:space="preserve"> concentrate! </w:t>
      </w:r>
    </w:p>
    <w:p w:rsidR="00670591" w:rsidRDefault="000A22DA" w:rsidP="00670591">
      <w:pPr>
        <w:spacing w:after="0"/>
        <w:rPr>
          <w:sz w:val="22"/>
          <w:szCs w:val="22"/>
        </w:rPr>
      </w:pPr>
      <w:r>
        <w:rPr>
          <w:sz w:val="22"/>
          <w:szCs w:val="22"/>
        </w:rPr>
        <w:t>Beginning with s</w:t>
      </w:r>
      <w:r w:rsidR="00670591">
        <w:rPr>
          <w:sz w:val="22"/>
          <w:szCs w:val="22"/>
        </w:rPr>
        <w:t>hort bursts build</w:t>
      </w:r>
      <w:r>
        <w:rPr>
          <w:sz w:val="22"/>
          <w:szCs w:val="22"/>
        </w:rPr>
        <w:t>s</w:t>
      </w:r>
      <w:r w:rsidR="00670591">
        <w:rPr>
          <w:sz w:val="22"/>
          <w:szCs w:val="22"/>
        </w:rPr>
        <w:t xml:space="preserve"> mental and physical stamina</w:t>
      </w:r>
    </w:p>
    <w:p w:rsidR="00570477" w:rsidRDefault="00570477" w:rsidP="00670591">
      <w:pPr>
        <w:spacing w:after="0"/>
        <w:rPr>
          <w:sz w:val="22"/>
          <w:szCs w:val="22"/>
        </w:rPr>
      </w:pPr>
      <w:r>
        <w:rPr>
          <w:sz w:val="22"/>
          <w:szCs w:val="22"/>
        </w:rPr>
        <w:t>Attention to detail</w:t>
      </w:r>
    </w:p>
    <w:p w:rsidR="002E6CB6" w:rsidRDefault="002E6CB6" w:rsidP="00670591">
      <w:pPr>
        <w:spacing w:after="0"/>
        <w:rPr>
          <w:sz w:val="22"/>
          <w:szCs w:val="22"/>
        </w:rPr>
      </w:pPr>
      <w:r>
        <w:rPr>
          <w:sz w:val="22"/>
          <w:szCs w:val="22"/>
        </w:rPr>
        <w:t>Listen to your body</w:t>
      </w:r>
    </w:p>
    <w:p w:rsidR="00570477" w:rsidRDefault="000A22DA" w:rsidP="00670591">
      <w:pPr>
        <w:spacing w:after="0"/>
        <w:rPr>
          <w:sz w:val="22"/>
          <w:szCs w:val="22"/>
        </w:rPr>
      </w:pPr>
      <w:r>
        <w:rPr>
          <w:sz w:val="22"/>
          <w:szCs w:val="22"/>
        </w:rPr>
        <w:t>Quit while you’</w:t>
      </w:r>
      <w:r w:rsidR="00570477">
        <w:rPr>
          <w:sz w:val="22"/>
          <w:szCs w:val="22"/>
        </w:rPr>
        <w:t>re ahead</w:t>
      </w:r>
    </w:p>
    <w:p w:rsidR="003008B4" w:rsidRPr="003008B4" w:rsidRDefault="003008B4" w:rsidP="004B650D">
      <w:pPr>
        <w:spacing w:after="0"/>
        <w:rPr>
          <w:rFonts w:ascii="Times New Roman" w:hAnsi="Times New Roman" w:cs="Times New Roman"/>
          <w:sz w:val="22"/>
          <w:szCs w:val="22"/>
        </w:rPr>
      </w:pPr>
    </w:p>
    <w:p w:rsidR="003008B4" w:rsidRPr="00247E44" w:rsidRDefault="00247E44" w:rsidP="004B650D">
      <w:pPr>
        <w:spacing w:after="0"/>
        <w:rPr>
          <w:rFonts w:ascii="Times New Roman" w:hAnsi="Times New Roman" w:cs="Times New Roman"/>
          <w:b/>
          <w:sz w:val="22"/>
          <w:szCs w:val="22"/>
        </w:rPr>
      </w:pPr>
      <w:r>
        <w:rPr>
          <w:rFonts w:ascii="Times New Roman" w:hAnsi="Times New Roman" w:cs="Times New Roman"/>
          <w:b/>
          <w:sz w:val="22"/>
          <w:szCs w:val="22"/>
        </w:rPr>
        <w:t>Further Advice</w:t>
      </w:r>
    </w:p>
    <w:p w:rsidR="003008B4" w:rsidRDefault="00570477" w:rsidP="004B650D">
      <w:pPr>
        <w:spacing w:after="0"/>
        <w:rPr>
          <w:rFonts w:ascii="Times New Roman" w:hAnsi="Times New Roman" w:cs="Times New Roman"/>
          <w:sz w:val="22"/>
          <w:szCs w:val="22"/>
        </w:rPr>
      </w:pPr>
      <w:r>
        <w:rPr>
          <w:rFonts w:ascii="Times New Roman" w:hAnsi="Times New Roman" w:cs="Times New Roman"/>
          <w:sz w:val="22"/>
          <w:szCs w:val="22"/>
        </w:rPr>
        <w:t>Find a great</w:t>
      </w:r>
      <w:r w:rsidR="003008B4" w:rsidRPr="003008B4">
        <w:rPr>
          <w:rFonts w:ascii="Times New Roman" w:hAnsi="Times New Roman" w:cs="Times New Roman"/>
          <w:sz w:val="22"/>
          <w:szCs w:val="22"/>
        </w:rPr>
        <w:t xml:space="preserve"> teacher in your area!</w:t>
      </w:r>
    </w:p>
    <w:p w:rsidR="000809E5" w:rsidRDefault="00247E44" w:rsidP="004B650D">
      <w:pPr>
        <w:spacing w:after="0"/>
        <w:rPr>
          <w:rFonts w:ascii="Times New Roman" w:hAnsi="Times New Roman" w:cs="Times New Roman"/>
          <w:sz w:val="22"/>
          <w:szCs w:val="22"/>
        </w:rPr>
      </w:pPr>
      <w:r>
        <w:rPr>
          <w:rFonts w:ascii="Times New Roman" w:hAnsi="Times New Roman" w:cs="Times New Roman"/>
          <w:sz w:val="22"/>
          <w:szCs w:val="22"/>
        </w:rPr>
        <w:t>Explore global methods such as, but by no means lim</w:t>
      </w:r>
      <w:r w:rsidR="00204710">
        <w:rPr>
          <w:rFonts w:ascii="Times New Roman" w:hAnsi="Times New Roman" w:cs="Times New Roman"/>
          <w:sz w:val="22"/>
          <w:szCs w:val="22"/>
        </w:rPr>
        <w:t>ited to, Alexander Technique,</w:t>
      </w:r>
      <w:r>
        <w:rPr>
          <w:rFonts w:ascii="Times New Roman" w:hAnsi="Times New Roman" w:cs="Times New Roman"/>
          <w:sz w:val="22"/>
          <w:szCs w:val="22"/>
        </w:rPr>
        <w:t xml:space="preserve"> Bo</w:t>
      </w:r>
      <w:r w:rsidR="00602B3D">
        <w:rPr>
          <w:rFonts w:ascii="Times New Roman" w:hAnsi="Times New Roman" w:cs="Times New Roman"/>
          <w:sz w:val="22"/>
          <w:szCs w:val="22"/>
        </w:rPr>
        <w:t>dy Mapping</w:t>
      </w:r>
      <w:r w:rsidR="00204710">
        <w:rPr>
          <w:rFonts w:ascii="Times New Roman" w:hAnsi="Times New Roman" w:cs="Times New Roman"/>
          <w:sz w:val="22"/>
          <w:szCs w:val="22"/>
        </w:rPr>
        <w:t xml:space="preserve"> and yoga</w:t>
      </w:r>
      <w:r w:rsidR="00602B3D">
        <w:rPr>
          <w:rFonts w:ascii="Times New Roman" w:hAnsi="Times New Roman" w:cs="Times New Roman"/>
          <w:sz w:val="22"/>
          <w:szCs w:val="22"/>
        </w:rPr>
        <w:t>, to help with</w:t>
      </w:r>
      <w:r>
        <w:rPr>
          <w:rFonts w:ascii="Times New Roman" w:hAnsi="Times New Roman" w:cs="Times New Roman"/>
          <w:sz w:val="22"/>
          <w:szCs w:val="22"/>
        </w:rPr>
        <w:t xml:space="preserve"> balance</w:t>
      </w:r>
      <w:r w:rsidR="00602B3D">
        <w:rPr>
          <w:rFonts w:ascii="Times New Roman" w:hAnsi="Times New Roman" w:cs="Times New Roman"/>
          <w:sz w:val="22"/>
          <w:szCs w:val="22"/>
        </w:rPr>
        <w:t xml:space="preserve"> and exploration of your own physical processes</w:t>
      </w:r>
    </w:p>
    <w:p w:rsidR="000809E5" w:rsidRPr="003008B4" w:rsidRDefault="000809E5" w:rsidP="004B650D">
      <w:pPr>
        <w:spacing w:after="0"/>
        <w:rPr>
          <w:rFonts w:ascii="Times New Roman" w:hAnsi="Times New Roman" w:cs="Times New Roman"/>
          <w:sz w:val="22"/>
          <w:szCs w:val="22"/>
        </w:rPr>
      </w:pPr>
      <w:r>
        <w:rPr>
          <w:rFonts w:ascii="Times New Roman" w:hAnsi="Times New Roman" w:cs="Times New Roman"/>
          <w:sz w:val="22"/>
          <w:szCs w:val="22"/>
        </w:rPr>
        <w:t>Record yourself—become your own best teacher.</w:t>
      </w:r>
    </w:p>
    <w:p w:rsidR="003008B4" w:rsidRPr="001B3A62" w:rsidRDefault="001B3A62" w:rsidP="004B650D">
      <w:pPr>
        <w:spacing w:after="0"/>
        <w:rPr>
          <w:rFonts w:ascii="Times New Roman" w:hAnsi="Times New Roman" w:cs="Times New Roman"/>
          <w:b/>
          <w:sz w:val="22"/>
          <w:szCs w:val="22"/>
        </w:rPr>
      </w:pPr>
      <w:r w:rsidRPr="001B3A62">
        <w:rPr>
          <w:rFonts w:ascii="Times New Roman" w:hAnsi="Times New Roman" w:cs="Times New Roman"/>
          <w:b/>
          <w:sz w:val="22"/>
          <w:szCs w:val="22"/>
        </w:rPr>
        <w:t>Your Instrument</w:t>
      </w:r>
    </w:p>
    <w:p w:rsidR="003008B4" w:rsidRPr="003008B4" w:rsidRDefault="003008B4" w:rsidP="004B650D">
      <w:pPr>
        <w:spacing w:after="0"/>
        <w:rPr>
          <w:rFonts w:ascii="Times New Roman" w:hAnsi="Times New Roman" w:cs="Times New Roman"/>
          <w:sz w:val="22"/>
          <w:szCs w:val="22"/>
        </w:rPr>
      </w:pPr>
      <w:r w:rsidRPr="003008B4">
        <w:rPr>
          <w:rFonts w:ascii="Times New Roman" w:hAnsi="Times New Roman" w:cs="Times New Roman"/>
          <w:sz w:val="22"/>
          <w:szCs w:val="22"/>
        </w:rPr>
        <w:t>If you need to alter your flute to get comfortable, do so</w:t>
      </w:r>
      <w:r w:rsidR="001B3A62">
        <w:rPr>
          <w:rFonts w:ascii="Times New Roman" w:hAnsi="Times New Roman" w:cs="Times New Roman"/>
          <w:sz w:val="22"/>
          <w:szCs w:val="22"/>
        </w:rPr>
        <w:t xml:space="preserve"> and experiment with changes in equipment until you feel secure</w:t>
      </w:r>
      <w:r w:rsidRPr="003008B4">
        <w:rPr>
          <w:rFonts w:ascii="Times New Roman" w:hAnsi="Times New Roman" w:cs="Times New Roman"/>
          <w:sz w:val="22"/>
          <w:szCs w:val="22"/>
        </w:rPr>
        <w:t>!  This is good advice in particular for women with smaller hands.  Many women flutists use a non-slip pad for the left hand where the flute rests that can be made from many different materials.  This allows the left hand to settle higher so fingers are free.</w:t>
      </w:r>
      <w:r w:rsidR="000809E5">
        <w:rPr>
          <w:rFonts w:ascii="Times New Roman" w:hAnsi="Times New Roman" w:cs="Times New Roman"/>
          <w:sz w:val="22"/>
          <w:szCs w:val="22"/>
        </w:rPr>
        <w:t xml:space="preserve">  Left-hand C# extensions are also common</w:t>
      </w:r>
      <w:r w:rsidR="00192960">
        <w:rPr>
          <w:rFonts w:ascii="Times New Roman" w:hAnsi="Times New Roman" w:cs="Times New Roman"/>
          <w:sz w:val="22"/>
          <w:szCs w:val="22"/>
        </w:rPr>
        <w:t xml:space="preserve">.  </w:t>
      </w:r>
      <w:r w:rsidRPr="003008B4">
        <w:rPr>
          <w:rFonts w:ascii="Times New Roman" w:hAnsi="Times New Roman" w:cs="Times New Roman"/>
          <w:sz w:val="22"/>
          <w:szCs w:val="22"/>
        </w:rPr>
        <w:t>My experience is that many hand and technical difficulties resolve with the resolution of tone problems.  If the tone is secure, the hands and fingers are quite free</w:t>
      </w:r>
      <w:r w:rsidR="001B3A62">
        <w:rPr>
          <w:rFonts w:ascii="Times New Roman" w:hAnsi="Times New Roman" w:cs="Times New Roman"/>
          <w:sz w:val="22"/>
          <w:szCs w:val="22"/>
        </w:rPr>
        <w:t>.</w:t>
      </w:r>
      <w:r w:rsidRPr="003008B4">
        <w:rPr>
          <w:rFonts w:ascii="Times New Roman" w:hAnsi="Times New Roman" w:cs="Times New Roman"/>
          <w:sz w:val="22"/>
          <w:szCs w:val="22"/>
        </w:rPr>
        <w:t xml:space="preserve"> There are exceptions, of course, see a </w:t>
      </w:r>
      <w:r w:rsidR="001B3A62">
        <w:rPr>
          <w:rFonts w:ascii="Times New Roman" w:hAnsi="Times New Roman" w:cs="Times New Roman"/>
          <w:sz w:val="22"/>
          <w:szCs w:val="22"/>
        </w:rPr>
        <w:t xml:space="preserve">doctor if </w:t>
      </w:r>
      <w:r w:rsidRPr="003008B4">
        <w:rPr>
          <w:rFonts w:ascii="Times New Roman" w:hAnsi="Times New Roman" w:cs="Times New Roman"/>
          <w:sz w:val="22"/>
          <w:szCs w:val="22"/>
        </w:rPr>
        <w:t>you</w:t>
      </w:r>
      <w:r w:rsidR="001B3A62">
        <w:rPr>
          <w:rFonts w:ascii="Times New Roman" w:hAnsi="Times New Roman" w:cs="Times New Roman"/>
          <w:sz w:val="22"/>
          <w:szCs w:val="22"/>
        </w:rPr>
        <w:t xml:space="preserve"> are having hand, arm, neck or other difficulties that are not resolving</w:t>
      </w:r>
      <w:r w:rsidRPr="003008B4">
        <w:rPr>
          <w:rFonts w:ascii="Times New Roman" w:hAnsi="Times New Roman" w:cs="Times New Roman"/>
          <w:sz w:val="22"/>
          <w:szCs w:val="22"/>
        </w:rPr>
        <w:t>.</w:t>
      </w:r>
    </w:p>
    <w:p w:rsidR="003008B4" w:rsidRDefault="003008B4" w:rsidP="000809E5">
      <w:pPr>
        <w:spacing w:after="0"/>
        <w:rPr>
          <w:rFonts w:ascii="Times New Roman" w:hAnsi="Times New Roman" w:cs="Times New Roman"/>
          <w:sz w:val="22"/>
          <w:szCs w:val="22"/>
        </w:rPr>
      </w:pPr>
    </w:p>
    <w:p w:rsidR="0097421B" w:rsidRPr="003008B4" w:rsidRDefault="0097421B" w:rsidP="000809E5">
      <w:pPr>
        <w:spacing w:after="0"/>
        <w:rPr>
          <w:rFonts w:ascii="Times New Roman" w:hAnsi="Times New Roman" w:cs="Times New Roman"/>
          <w:sz w:val="22"/>
          <w:szCs w:val="22"/>
        </w:rPr>
      </w:pPr>
      <w:r>
        <w:rPr>
          <w:rFonts w:ascii="Times New Roman" w:hAnsi="Times New Roman" w:cs="Times New Roman"/>
          <w:sz w:val="22"/>
          <w:szCs w:val="22"/>
        </w:rPr>
        <w:t>The ultimate goal is to be able to make mus</w:t>
      </w:r>
      <w:r w:rsidR="009F7DCD">
        <w:rPr>
          <w:rFonts w:ascii="Times New Roman" w:hAnsi="Times New Roman" w:cs="Times New Roman"/>
          <w:sz w:val="22"/>
          <w:szCs w:val="22"/>
        </w:rPr>
        <w:t>ic freely and to say what you wish to say!</w:t>
      </w:r>
    </w:p>
    <w:sectPr w:rsidR="0097421B" w:rsidRPr="003008B4" w:rsidSect="00DA337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D7CCD"/>
    <w:multiLevelType w:val="hybridMultilevel"/>
    <w:tmpl w:val="B880802A"/>
    <w:lvl w:ilvl="0" w:tplc="A732B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0D"/>
    <w:rsid w:val="00072240"/>
    <w:rsid w:val="000809E5"/>
    <w:rsid w:val="00082915"/>
    <w:rsid w:val="000A22DA"/>
    <w:rsid w:val="000B6614"/>
    <w:rsid w:val="000C06B1"/>
    <w:rsid w:val="00173607"/>
    <w:rsid w:val="00192960"/>
    <w:rsid w:val="001B3A62"/>
    <w:rsid w:val="001D4039"/>
    <w:rsid w:val="001F2719"/>
    <w:rsid w:val="00201578"/>
    <w:rsid w:val="00204710"/>
    <w:rsid w:val="00226A34"/>
    <w:rsid w:val="002323F0"/>
    <w:rsid w:val="00247E44"/>
    <w:rsid w:val="002A5597"/>
    <w:rsid w:val="002E6CB6"/>
    <w:rsid w:val="003008B4"/>
    <w:rsid w:val="003D3D86"/>
    <w:rsid w:val="0044792F"/>
    <w:rsid w:val="004876CA"/>
    <w:rsid w:val="004B650D"/>
    <w:rsid w:val="004C02DD"/>
    <w:rsid w:val="00505D25"/>
    <w:rsid w:val="005217E9"/>
    <w:rsid w:val="0053234D"/>
    <w:rsid w:val="005570CD"/>
    <w:rsid w:val="00570477"/>
    <w:rsid w:val="005B41F3"/>
    <w:rsid w:val="005C2FA3"/>
    <w:rsid w:val="00602B3D"/>
    <w:rsid w:val="00663514"/>
    <w:rsid w:val="006641B1"/>
    <w:rsid w:val="00670591"/>
    <w:rsid w:val="00707913"/>
    <w:rsid w:val="0071777C"/>
    <w:rsid w:val="007C258F"/>
    <w:rsid w:val="007C3E9F"/>
    <w:rsid w:val="007D31DB"/>
    <w:rsid w:val="00880F03"/>
    <w:rsid w:val="0095093B"/>
    <w:rsid w:val="00965A66"/>
    <w:rsid w:val="0097421B"/>
    <w:rsid w:val="009E4C11"/>
    <w:rsid w:val="009E4E3F"/>
    <w:rsid w:val="009F0B83"/>
    <w:rsid w:val="009F7DCD"/>
    <w:rsid w:val="00A91872"/>
    <w:rsid w:val="00B767F4"/>
    <w:rsid w:val="00BC03C2"/>
    <w:rsid w:val="00BF5CC7"/>
    <w:rsid w:val="00D042BB"/>
    <w:rsid w:val="00D72AF3"/>
    <w:rsid w:val="00DA337B"/>
    <w:rsid w:val="00DE67FD"/>
    <w:rsid w:val="00E972DE"/>
    <w:rsid w:val="00F25287"/>
    <w:rsid w:val="00F32291"/>
    <w:rsid w:val="00FF23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67FD"/>
    <w:rPr>
      <w:i/>
      <w:iCs/>
    </w:rPr>
  </w:style>
  <w:style w:type="character" w:customStyle="1" w:styleId="apple-converted-space">
    <w:name w:val="apple-converted-space"/>
    <w:basedOn w:val="DefaultParagraphFont"/>
    <w:rsid w:val="00DE67FD"/>
  </w:style>
  <w:style w:type="paragraph" w:styleId="ListParagraph">
    <w:name w:val="List Paragraph"/>
    <w:basedOn w:val="Normal"/>
    <w:uiPriority w:val="34"/>
    <w:qFormat/>
    <w:rsid w:val="00DE67FD"/>
    <w:pPr>
      <w:ind w:left="720"/>
      <w:contextualSpacing/>
    </w:pPr>
  </w:style>
  <w:style w:type="character" w:styleId="Hyperlink">
    <w:name w:val="Hyperlink"/>
    <w:basedOn w:val="DefaultParagraphFont"/>
    <w:uiPriority w:val="99"/>
    <w:unhideWhenUsed/>
    <w:rsid w:val="002047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67FD"/>
    <w:rPr>
      <w:i/>
      <w:iCs/>
    </w:rPr>
  </w:style>
  <w:style w:type="character" w:customStyle="1" w:styleId="apple-converted-space">
    <w:name w:val="apple-converted-space"/>
    <w:basedOn w:val="DefaultParagraphFont"/>
    <w:rsid w:val="00DE67FD"/>
  </w:style>
  <w:style w:type="paragraph" w:styleId="ListParagraph">
    <w:name w:val="List Paragraph"/>
    <w:basedOn w:val="Normal"/>
    <w:uiPriority w:val="34"/>
    <w:qFormat/>
    <w:rsid w:val="00DE67FD"/>
    <w:pPr>
      <w:ind w:left="720"/>
      <w:contextualSpacing/>
    </w:pPr>
  </w:style>
  <w:style w:type="character" w:styleId="Hyperlink">
    <w:name w:val="Hyperlink"/>
    <w:basedOn w:val="DefaultParagraphFont"/>
    <w:uiPriority w:val="99"/>
    <w:unhideWhenUsed/>
    <w:rsid w:val="00204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ustafsonc@ec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Macintosh Word</Application>
  <DocSecurity>0</DocSecurity>
  <Lines>31</Lines>
  <Paragraphs>8</Paragraphs>
  <ScaleCrop>false</ScaleCrop>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Katherine Isbill</cp:lastModifiedBy>
  <cp:revision>2</cp:revision>
  <cp:lastPrinted>2013-08-07T21:32:00Z</cp:lastPrinted>
  <dcterms:created xsi:type="dcterms:W3CDTF">2016-02-08T16:14:00Z</dcterms:created>
  <dcterms:modified xsi:type="dcterms:W3CDTF">2016-02-08T16:14:00Z</dcterms:modified>
</cp:coreProperties>
</file>